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4466" w14:textId="2902B3D2" w:rsidR="00CF6BDE" w:rsidRPr="000909CF" w:rsidRDefault="00FF44D3" w:rsidP="000909CF">
      <w:pPr>
        <w:ind w:firstLineChars="100" w:firstLine="440"/>
        <w:jc w:val="center"/>
        <w:rPr>
          <w:rFonts w:ascii="HG丸ｺﾞｼｯｸM-PRO" w:eastAsia="HG丸ｺﾞｼｯｸM-PRO" w:hAnsi="HG丸ｺﾞｼｯｸM-PRO"/>
          <w:sz w:val="44"/>
          <w:szCs w:val="44"/>
        </w:rPr>
      </w:pPr>
      <w:r w:rsidRPr="000909CF">
        <w:rPr>
          <w:rFonts w:ascii="HG丸ｺﾞｼｯｸM-PRO" w:eastAsia="HG丸ｺﾞｼｯｸM-PRO" w:hAnsi="HG丸ｺﾞｼｯｸM-PRO" w:hint="eastAsia"/>
          <w:sz w:val="44"/>
          <w:szCs w:val="44"/>
        </w:rPr>
        <w:t>令和6年度通常総会開催報告</w:t>
      </w:r>
    </w:p>
    <w:p w14:paraId="498E3096" w14:textId="77777777" w:rsidR="00CF6BDE" w:rsidRDefault="00CF6BDE" w:rsidP="00B453B6">
      <w:pPr>
        <w:ind w:firstLineChars="100" w:firstLine="240"/>
        <w:rPr>
          <w:rFonts w:ascii="HG丸ｺﾞｼｯｸM-PRO" w:eastAsia="HG丸ｺﾞｼｯｸM-PRO" w:hAnsi="HG丸ｺﾞｼｯｸM-PRO"/>
          <w:sz w:val="24"/>
          <w:szCs w:val="24"/>
        </w:rPr>
      </w:pPr>
    </w:p>
    <w:p w14:paraId="40C8338D" w14:textId="77777777" w:rsidR="00CF6BDE" w:rsidRDefault="00CF6BDE" w:rsidP="00B453B6">
      <w:pPr>
        <w:ind w:firstLineChars="100" w:firstLine="240"/>
        <w:rPr>
          <w:rFonts w:ascii="HG丸ｺﾞｼｯｸM-PRO" w:eastAsia="HG丸ｺﾞｼｯｸM-PRO" w:hAnsi="HG丸ｺﾞｼｯｸM-PRO"/>
          <w:sz w:val="24"/>
          <w:szCs w:val="24"/>
        </w:rPr>
      </w:pPr>
    </w:p>
    <w:p w14:paraId="66DE0218" w14:textId="6EEACD05" w:rsidR="00FB3A69" w:rsidRDefault="00FB3A69" w:rsidP="00B453B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7216" behindDoc="1" locked="0" layoutInCell="1" allowOverlap="1" wp14:anchorId="3763479B" wp14:editId="05D421FA">
            <wp:simplePos x="0" y="0"/>
            <wp:positionH relativeFrom="column">
              <wp:posOffset>24765</wp:posOffset>
            </wp:positionH>
            <wp:positionV relativeFrom="paragraph">
              <wp:posOffset>73025</wp:posOffset>
            </wp:positionV>
            <wp:extent cx="971550" cy="971550"/>
            <wp:effectExtent l="0" t="0" r="0" b="0"/>
            <wp:wrapTight wrapText="bothSides">
              <wp:wrapPolygon edited="0">
                <wp:start x="0" y="0"/>
                <wp:lineTo x="0" y="21176"/>
                <wp:lineTo x="21176" y="21176"/>
                <wp:lineTo x="21176" y="0"/>
                <wp:lineTo x="0" y="0"/>
              </wp:wrapPolygon>
            </wp:wrapTight>
            <wp:docPr id="21109164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16433"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803C6E">
        <w:rPr>
          <w:rFonts w:ascii="HG丸ｺﾞｼｯｸM-PRO" w:eastAsia="HG丸ｺﾞｼｯｸM-PRO" w:hAnsi="HG丸ｺﾞｼｯｸM-PRO" w:hint="eastAsia"/>
          <w:sz w:val="24"/>
          <w:szCs w:val="24"/>
        </w:rPr>
        <w:t>令和６年度通常総会を6月26日松江市殿町サンラポーむらくもで開催しました。総会には、議決権者数64名中、</w:t>
      </w:r>
      <w:r>
        <w:rPr>
          <w:rFonts w:ascii="HG丸ｺﾞｼｯｸM-PRO" w:eastAsia="HG丸ｺﾞｼｯｸM-PRO" w:hAnsi="HG丸ｺﾞｼｯｸM-PRO" w:hint="eastAsia"/>
          <w:sz w:val="24"/>
          <w:szCs w:val="24"/>
        </w:rPr>
        <w:t>34</w:t>
      </w:r>
      <w:r w:rsidR="00803C6E">
        <w:rPr>
          <w:rFonts w:ascii="HG丸ｺﾞｼｯｸM-PRO" w:eastAsia="HG丸ｺﾞｼｯｸM-PRO" w:hAnsi="HG丸ｺﾞｼｯｸM-PRO" w:hint="eastAsia"/>
          <w:sz w:val="24"/>
          <w:szCs w:val="24"/>
        </w:rPr>
        <w:t>名が出席し、このほか</w:t>
      </w:r>
      <w:r w:rsidR="00B453B6">
        <w:rPr>
          <w:rFonts w:ascii="HG丸ｺﾞｼｯｸM-PRO" w:eastAsia="HG丸ｺﾞｼｯｸM-PRO" w:hAnsi="HG丸ｺﾞｼｯｸM-PRO" w:hint="eastAsia"/>
          <w:sz w:val="24"/>
          <w:szCs w:val="24"/>
        </w:rPr>
        <w:t>、</w:t>
      </w:r>
      <w:r w:rsidR="00803C6E">
        <w:rPr>
          <w:rFonts w:ascii="HG丸ｺﾞｼｯｸM-PRO" w:eastAsia="HG丸ｺﾞｼｯｸM-PRO" w:hAnsi="HG丸ｺﾞｼｯｸM-PRO" w:hint="eastAsia"/>
          <w:sz w:val="24"/>
          <w:szCs w:val="24"/>
        </w:rPr>
        <w:t>国・県・松江市から、</w:t>
      </w:r>
      <w:r>
        <w:rPr>
          <w:rFonts w:ascii="HG丸ｺﾞｼｯｸM-PRO" w:eastAsia="HG丸ｺﾞｼｯｸM-PRO" w:hAnsi="HG丸ｺﾞｼｯｸM-PRO" w:hint="eastAsia"/>
          <w:sz w:val="24"/>
          <w:szCs w:val="24"/>
        </w:rPr>
        <w:t>計7</w:t>
      </w:r>
      <w:r w:rsidR="000E73C3">
        <w:rPr>
          <w:rFonts w:ascii="HG丸ｺﾞｼｯｸM-PRO" w:eastAsia="HG丸ｺﾞｼｯｸM-PRO" w:hAnsi="HG丸ｺﾞｼｯｸM-PRO" w:hint="eastAsia"/>
          <w:sz w:val="24"/>
          <w:szCs w:val="24"/>
        </w:rPr>
        <w:t>5</w:t>
      </w:r>
      <w:r w:rsidR="00B453B6">
        <w:rPr>
          <w:rFonts w:ascii="HG丸ｺﾞｼｯｸM-PRO" w:eastAsia="HG丸ｺﾞｼｯｸM-PRO" w:hAnsi="HG丸ｺﾞｼｯｸM-PRO" w:hint="eastAsia"/>
          <w:sz w:val="24"/>
          <w:szCs w:val="24"/>
        </w:rPr>
        <w:t>名が出席となりました。</w:t>
      </w:r>
      <w:r>
        <w:rPr>
          <w:rFonts w:ascii="HG丸ｺﾞｼｯｸM-PRO" w:eastAsia="HG丸ｺﾞｼｯｸM-PRO" w:hAnsi="HG丸ｺﾞｼｯｸM-PRO" w:hint="eastAsia"/>
          <w:sz w:val="24"/>
          <w:szCs w:val="24"/>
        </w:rPr>
        <w:t>このほか、書面で意思表示をし、出席とみなされる者16名でした。</w:t>
      </w:r>
    </w:p>
    <w:p w14:paraId="149F6B10" w14:textId="2092A409" w:rsidR="00180B46" w:rsidRDefault="00873E3C" w:rsidP="00180B46">
      <w:pPr>
        <w:ind w:firstLineChars="200" w:firstLine="480"/>
        <w:rPr>
          <w:rFonts w:ascii="HG丸ｺﾞｼｯｸM-PRO" w:eastAsia="HG丸ｺﾞｼｯｸM-PRO" w:hAnsi="HG丸ｺﾞｼｯｸM-PRO"/>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58240" behindDoc="1" locked="0" layoutInCell="1" allowOverlap="1" wp14:anchorId="2B390A77" wp14:editId="3BE2DBC7">
            <wp:simplePos x="0" y="0"/>
            <wp:positionH relativeFrom="margin">
              <wp:align>right</wp:align>
            </wp:positionH>
            <wp:positionV relativeFrom="paragraph">
              <wp:posOffset>25400</wp:posOffset>
            </wp:positionV>
            <wp:extent cx="1304925" cy="1304925"/>
            <wp:effectExtent l="0" t="0" r="9525" b="9525"/>
            <wp:wrapTight wrapText="bothSides">
              <wp:wrapPolygon edited="0">
                <wp:start x="0" y="0"/>
                <wp:lineTo x="0" y="21442"/>
                <wp:lineTo x="21442" y="21442"/>
                <wp:lineTo x="21442" y="0"/>
                <wp:lineTo x="0" y="0"/>
              </wp:wrapPolygon>
            </wp:wrapTight>
            <wp:docPr id="410898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98325" name="図 4108983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9902CA">
        <w:rPr>
          <w:rFonts w:ascii="HG丸ｺﾞｼｯｸM-PRO" w:eastAsia="HG丸ｺﾞｼｯｸM-PRO" w:hAnsi="HG丸ｺﾞｼｯｸM-PRO" w:hint="eastAsia"/>
          <w:sz w:val="24"/>
          <w:szCs w:val="24"/>
        </w:rPr>
        <w:t>賛成多数で承認された令和５年度事業報告及び決算</w:t>
      </w:r>
      <w:r w:rsidR="00051938">
        <w:rPr>
          <w:rFonts w:ascii="HG丸ｺﾞｼｯｸM-PRO" w:eastAsia="HG丸ｺﾞｼｯｸM-PRO" w:hAnsi="HG丸ｺﾞｼｯｸM-PRO" w:hint="eastAsia"/>
          <w:sz w:val="24"/>
          <w:szCs w:val="24"/>
        </w:rPr>
        <w:t>諸表</w:t>
      </w:r>
      <w:r w:rsidR="009902CA">
        <w:rPr>
          <w:rFonts w:ascii="HG丸ｺﾞｼｯｸM-PRO" w:eastAsia="HG丸ｺﾞｼｯｸM-PRO" w:hAnsi="HG丸ｺﾞｼｯｸM-PRO" w:hint="eastAsia"/>
          <w:sz w:val="24"/>
          <w:szCs w:val="24"/>
        </w:rPr>
        <w:t>は次</w:t>
      </w:r>
      <w:r w:rsidR="005D6661">
        <w:rPr>
          <w:rFonts w:ascii="HG丸ｺﾞｼｯｸM-PRO" w:eastAsia="HG丸ｺﾞｼｯｸM-PRO" w:hAnsi="HG丸ｺﾞｼｯｸM-PRO" w:hint="eastAsia"/>
          <w:sz w:val="24"/>
          <w:szCs w:val="24"/>
        </w:rPr>
        <w:t>に</w:t>
      </w:r>
      <w:r w:rsidR="00180B46">
        <w:rPr>
          <w:rFonts w:ascii="HG丸ｺﾞｼｯｸM-PRO" w:eastAsia="HG丸ｺﾞｼｯｸM-PRO" w:hAnsi="HG丸ｺﾞｼｯｸM-PRO" w:hint="eastAsia"/>
          <w:sz w:val="24"/>
          <w:szCs w:val="24"/>
        </w:rPr>
        <w:t>あります。</w:t>
      </w:r>
    </w:p>
    <w:p w14:paraId="516FBBDC" w14:textId="3663F774" w:rsidR="00873E3C" w:rsidRPr="00873E3C" w:rsidRDefault="00813404" w:rsidP="00873E3C">
      <w:pPr>
        <w:widowControl/>
        <w:jc w:val="left"/>
        <w:rPr>
          <w:rFonts w:ascii="ＭＳ Ｐゴシック" w:eastAsia="ＭＳ Ｐゴシック" w:hAnsi="ＭＳ Ｐゴシック" w:cs="ＭＳ Ｐゴシック"/>
          <w:kern w:val="0"/>
          <w:sz w:val="24"/>
          <w:szCs w:val="24"/>
        </w:rPr>
      </w:pPr>
      <w:hyperlink r:id="rId8" w:history="1">
        <w:r w:rsidR="00873E3C" w:rsidRPr="00873E3C">
          <w:rPr>
            <w:rFonts w:ascii="ＭＳ Ｐゴシック" w:eastAsia="ＭＳ Ｐゴシック" w:hAnsi="ＭＳ Ｐゴシック" w:cs="ＭＳ Ｐゴシック"/>
            <w:color w:val="0000FF"/>
            <w:kern w:val="0"/>
            <w:sz w:val="24"/>
            <w:szCs w:val="24"/>
            <w:u w:val="single"/>
          </w:rPr>
          <w:t>R05決算関連資料.pdf</w:t>
        </w:r>
      </w:hyperlink>
      <w:r w:rsidR="00873E3C">
        <w:rPr>
          <w:rFonts w:ascii="ＭＳ Ｐゴシック" w:eastAsia="ＭＳ Ｐゴシック" w:hAnsi="ＭＳ Ｐゴシック" w:cs="ＭＳ Ｐゴシック" w:hint="eastAsia"/>
          <w:kern w:val="0"/>
          <w:sz w:val="24"/>
          <w:szCs w:val="24"/>
        </w:rPr>
        <w:t xml:space="preserve">　　　　　　　　　　　　　　　　</w:t>
      </w:r>
    </w:p>
    <w:p w14:paraId="387902C0" w14:textId="0414D76B" w:rsidR="00412BE7" w:rsidRDefault="00412BE7" w:rsidP="00412BE7">
      <w:pPr>
        <w:rPr>
          <w:rFonts w:ascii="HG丸ｺﾞｼｯｸM-PRO" w:eastAsia="HG丸ｺﾞｼｯｸM-PRO" w:hAnsi="HG丸ｺﾞｼｯｸM-PRO"/>
          <w:sz w:val="24"/>
          <w:szCs w:val="24"/>
        </w:rPr>
      </w:pPr>
    </w:p>
    <w:p w14:paraId="58882D19" w14:textId="6DFB337D" w:rsidR="009902CA" w:rsidRDefault="00BD60B6" w:rsidP="00B453B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令和5年度決算の特徴は、新型コロナウイルスの感染症法上の位置づけがインフルエンザ並みになり、コロナ前の協会活動が可能となったこと。人材研修事業受講者大幅に増えたこと。物価</w:t>
      </w:r>
      <w:r w:rsidR="00180B46">
        <w:rPr>
          <w:rFonts w:ascii="HG丸ｺﾞｼｯｸM-PRO" w:eastAsia="HG丸ｺﾞｼｯｸM-PRO" w:hAnsi="HG丸ｺﾞｼｯｸM-PRO" w:hint="eastAsia"/>
          <w:sz w:val="24"/>
          <w:szCs w:val="24"/>
        </w:rPr>
        <w:t>の高騰があり、会議開催費が増嵩したが、参加費の値上げによりその影響を緩和したこと。消費税納税や社会保険料等のコスト増があったが経費節減等で対応し、結果的に５３万円余の正味財産の増加となりました。</w:t>
      </w:r>
    </w:p>
    <w:p w14:paraId="0A0EDF5B" w14:textId="5612D643" w:rsidR="00B453B6" w:rsidRPr="00813404" w:rsidRDefault="003009E2" w:rsidP="000E73C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14:anchorId="485FAF8C" wp14:editId="1D2094E8">
            <wp:simplePos x="0" y="0"/>
            <wp:positionH relativeFrom="margin">
              <wp:posOffset>0</wp:posOffset>
            </wp:positionH>
            <wp:positionV relativeFrom="paragraph">
              <wp:posOffset>692150</wp:posOffset>
            </wp:positionV>
            <wp:extent cx="981075" cy="981075"/>
            <wp:effectExtent l="0" t="0" r="9525" b="9525"/>
            <wp:wrapTight wrapText="bothSides">
              <wp:wrapPolygon edited="0">
                <wp:start x="0" y="0"/>
                <wp:lineTo x="0" y="21390"/>
                <wp:lineTo x="21390" y="21390"/>
                <wp:lineTo x="21390" y="0"/>
                <wp:lineTo x="0" y="0"/>
              </wp:wrapPolygon>
            </wp:wrapTight>
            <wp:docPr id="9733057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05794" name="図 9733057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B453B6">
        <w:rPr>
          <w:rFonts w:ascii="HG丸ｺﾞｼｯｸM-PRO" w:eastAsia="HG丸ｺﾞｼｯｸM-PRO" w:hAnsi="HG丸ｺﾞｼｯｸM-PRO" w:hint="eastAsia"/>
          <w:sz w:val="24"/>
          <w:szCs w:val="24"/>
        </w:rPr>
        <w:t>総会終了後には、</w:t>
      </w:r>
      <w:r w:rsidR="000E73C3">
        <w:rPr>
          <w:rFonts w:ascii="HG丸ｺﾞｼｯｸM-PRO" w:eastAsia="HG丸ｺﾞｼｯｸM-PRO" w:hAnsi="HG丸ｺﾞｼｯｸM-PRO" w:hint="eastAsia"/>
          <w:sz w:val="24"/>
          <w:szCs w:val="24"/>
        </w:rPr>
        <w:t>93名の出席とライブ配信</w:t>
      </w:r>
      <w:r w:rsidR="000E73C3" w:rsidRPr="00813404">
        <w:rPr>
          <w:rFonts w:ascii="HG丸ｺﾞｼｯｸM-PRO" w:eastAsia="HG丸ｺﾞｼｯｸM-PRO" w:hAnsi="HG丸ｺﾞｼｯｸM-PRO" w:hint="eastAsia"/>
          <w:sz w:val="24"/>
          <w:szCs w:val="24"/>
        </w:rPr>
        <w:t>視聴者８名で講演会を開催しました。今回の講演は、</w:t>
      </w:r>
      <w:r w:rsidR="000E73C3" w:rsidRPr="00813404">
        <w:rPr>
          <w:rFonts w:ascii="HG丸ｺﾞｼｯｸM-PRO" w:eastAsia="HG丸ｺﾞｼｯｸM-PRO" w:hAnsi="HG丸ｺﾞｼｯｸM-PRO"/>
          <w:sz w:val="24"/>
          <w:szCs w:val="24"/>
        </w:rPr>
        <w:t>福井県福井市</w:t>
      </w:r>
      <w:r w:rsidR="000E73C3" w:rsidRPr="00813404">
        <w:rPr>
          <w:rFonts w:ascii="HG丸ｺﾞｼｯｸM-PRO" w:eastAsia="HG丸ｺﾞｼｯｸM-PRO" w:hAnsi="HG丸ｺﾞｼｯｸM-PRO" w:hint="eastAsia"/>
          <w:sz w:val="24"/>
          <w:szCs w:val="24"/>
        </w:rPr>
        <w:t>に本社があ</w:t>
      </w:r>
      <w:r w:rsidR="00B453B6" w:rsidRPr="00813404">
        <w:rPr>
          <w:rFonts w:ascii="HG丸ｺﾞｼｯｸM-PRO" w:eastAsia="HG丸ｺﾞｼｯｸM-PRO" w:hAnsi="HG丸ｺﾞｼｯｸM-PRO" w:hint="eastAsia"/>
          <w:sz w:val="24"/>
          <w:szCs w:val="24"/>
        </w:rPr>
        <w:t>る㈱</w:t>
      </w:r>
      <w:r w:rsidR="005F194D" w:rsidRPr="00813404">
        <w:rPr>
          <w:rFonts w:ascii="HG丸ｺﾞｼｯｸM-PRO" w:eastAsia="HG丸ｺﾞｼｯｸM-PRO" w:hAnsi="HG丸ｺﾞｼｯｸM-PRO" w:hint="eastAsia"/>
          <w:sz w:val="24"/>
          <w:szCs w:val="24"/>
        </w:rPr>
        <w:t>永和</w:t>
      </w:r>
      <w:r w:rsidR="00B453B6" w:rsidRPr="00813404">
        <w:rPr>
          <w:rFonts w:ascii="HG丸ｺﾞｼｯｸM-PRO" w:eastAsia="HG丸ｺﾞｼｯｸM-PRO" w:hAnsi="HG丸ｺﾞｼｯｸM-PRO" w:hint="eastAsia"/>
          <w:sz w:val="24"/>
          <w:szCs w:val="24"/>
        </w:rPr>
        <w:t>システムマネジメントの</w:t>
      </w:r>
      <w:r w:rsidR="00FB3A69" w:rsidRPr="00813404">
        <w:rPr>
          <w:rFonts w:ascii="HG丸ｺﾞｼｯｸM-PRO" w:eastAsia="HG丸ｺﾞｼｯｸM-PRO" w:hAnsi="HG丸ｺﾞｼｯｸM-PRO" w:hint="eastAsia"/>
          <w:sz w:val="24"/>
          <w:szCs w:val="24"/>
        </w:rPr>
        <w:t>天野勝氏に「アジャイル開発に学ぶチームワーキング～従業員やエンジニアに満足度を高める実践例～」と題して、講演をして頂きました。</w:t>
      </w:r>
    </w:p>
    <w:p w14:paraId="0A89C7B0" w14:textId="71B55FDA" w:rsidR="00B453B6" w:rsidRPr="00813404" w:rsidRDefault="009902CA" w:rsidP="00B453B6">
      <w:pPr>
        <w:ind w:firstLineChars="100" w:firstLine="240"/>
        <w:rPr>
          <w:rFonts w:ascii="HG丸ｺﾞｼｯｸM-PRO" w:eastAsia="HG丸ｺﾞｼｯｸM-PRO" w:hAnsi="HG丸ｺﾞｼｯｸM-PRO"/>
          <w:sz w:val="24"/>
          <w:szCs w:val="24"/>
        </w:rPr>
      </w:pPr>
      <w:r w:rsidRPr="00813404">
        <w:rPr>
          <w:rFonts w:ascii="HG丸ｺﾞｼｯｸM-PRO" w:eastAsia="HG丸ｺﾞｼｯｸM-PRO" w:hAnsi="HG丸ｺﾞｼｯｸM-PRO" w:hint="eastAsia"/>
          <w:sz w:val="24"/>
          <w:szCs w:val="24"/>
        </w:rPr>
        <w:t>8月に同社のアジャイルスクラム開発のスクラムマスター養成研修を協会研修事業として開催する</w:t>
      </w:r>
      <w:r w:rsidR="000E73C3" w:rsidRPr="00813404">
        <w:rPr>
          <w:rFonts w:ascii="HG丸ｺﾞｼｯｸM-PRO" w:eastAsia="HG丸ｺﾞｼｯｸM-PRO" w:hAnsi="HG丸ｺﾞｼｯｸM-PRO" w:hint="eastAsia"/>
          <w:sz w:val="24"/>
          <w:szCs w:val="24"/>
        </w:rPr>
        <w:t>ことにしていますが</w:t>
      </w:r>
      <w:r w:rsidRPr="00813404">
        <w:rPr>
          <w:rFonts w:ascii="HG丸ｺﾞｼｯｸM-PRO" w:eastAsia="HG丸ｺﾞｼｯｸM-PRO" w:hAnsi="HG丸ｺﾞｼｯｸM-PRO" w:hint="eastAsia"/>
          <w:sz w:val="24"/>
          <w:szCs w:val="24"/>
        </w:rPr>
        <w:t>、スクラム開発のポイントを理解して貰う趣旨で開催し</w:t>
      </w:r>
      <w:r w:rsidR="000E73C3" w:rsidRPr="00813404">
        <w:rPr>
          <w:rFonts w:ascii="HG丸ｺﾞｼｯｸM-PRO" w:eastAsia="HG丸ｺﾞｼｯｸM-PRO" w:hAnsi="HG丸ｺﾞｼｯｸM-PRO" w:hint="eastAsia"/>
          <w:sz w:val="24"/>
          <w:szCs w:val="24"/>
        </w:rPr>
        <w:t>たものです</w:t>
      </w:r>
      <w:r w:rsidRPr="00813404">
        <w:rPr>
          <w:rFonts w:ascii="HG丸ｺﾞｼｯｸM-PRO" w:eastAsia="HG丸ｺﾞｼｯｸM-PRO" w:hAnsi="HG丸ｺﾞｼｯｸM-PRO" w:hint="eastAsia"/>
          <w:sz w:val="24"/>
          <w:szCs w:val="24"/>
        </w:rPr>
        <w:t>。</w:t>
      </w:r>
    </w:p>
    <w:p w14:paraId="3DEAE6A7" w14:textId="336970A7" w:rsidR="00B453B6" w:rsidRDefault="00BA3119" w:rsidP="00AB4140">
      <w:pPr>
        <w:ind w:firstLineChars="100" w:firstLine="240"/>
        <w:rPr>
          <w:rFonts w:ascii="HG丸ｺﾞｼｯｸM-PRO" w:eastAsia="HG丸ｺﾞｼｯｸM-PRO" w:hAnsi="HG丸ｺﾞｼｯｸM-PRO"/>
          <w:b/>
          <w:bCs/>
          <w:sz w:val="24"/>
          <w:szCs w:val="24"/>
        </w:rPr>
      </w:pPr>
      <w:r w:rsidRPr="00813404">
        <w:rPr>
          <w:rFonts w:ascii="HG丸ｺﾞｼｯｸM-PRO" w:eastAsia="HG丸ｺﾞｼｯｸM-PRO" w:hAnsi="HG丸ｺﾞｼｯｸM-PRO" w:hint="eastAsia"/>
          <w:sz w:val="24"/>
          <w:szCs w:val="24"/>
        </w:rPr>
        <w:t>天野氏は講演で、チームで行うスクラム開発は、</w:t>
      </w:r>
      <w:r w:rsidR="006B1201" w:rsidRPr="00813404">
        <w:rPr>
          <w:rFonts w:ascii="HG丸ｺﾞｼｯｸM-PRO" w:eastAsia="HG丸ｺﾞｼｯｸM-PRO" w:hAnsi="HG丸ｺﾞｼｯｸM-PRO" w:hint="eastAsia"/>
          <w:sz w:val="24"/>
          <w:szCs w:val="24"/>
        </w:rPr>
        <w:t>チームで共有しながら工夫して目標達成に向かうものであり、チームメンバー全員がチームをリードすることであると言及されました。そしてそ</w:t>
      </w:r>
      <w:r w:rsidR="003009E2" w:rsidRPr="00813404">
        <w:rPr>
          <w:rFonts w:ascii="HG丸ｺﾞｼｯｸM-PRO" w:eastAsia="HG丸ｺﾞｼｯｸM-PRO" w:hAnsi="HG丸ｺﾞｼｯｸM-PRO" w:hint="eastAsia"/>
          <w:sz w:val="24"/>
          <w:szCs w:val="24"/>
        </w:rPr>
        <w:t>の</w:t>
      </w:r>
      <w:r w:rsidR="006B1201" w:rsidRPr="00813404">
        <w:rPr>
          <w:rFonts w:ascii="HG丸ｺﾞｼｯｸM-PRO" w:eastAsia="HG丸ｺﾞｼｯｸM-PRO" w:hAnsi="HG丸ｺﾞｼｯｸM-PRO" w:hint="eastAsia"/>
          <w:sz w:val="24"/>
          <w:szCs w:val="24"/>
        </w:rPr>
        <w:t>ことが、自己決定感・</w:t>
      </w:r>
      <w:r w:rsidR="005F194D" w:rsidRPr="00813404">
        <w:rPr>
          <w:rFonts w:ascii="HG丸ｺﾞｼｯｸM-PRO" w:eastAsia="HG丸ｺﾞｼｯｸM-PRO" w:hAnsi="HG丸ｺﾞｼｯｸM-PRO" w:hint="eastAsia"/>
          <w:sz w:val="24"/>
          <w:szCs w:val="24"/>
        </w:rPr>
        <w:t>自己</w:t>
      </w:r>
      <w:r w:rsidR="006B1201" w:rsidRPr="00813404">
        <w:rPr>
          <w:rFonts w:ascii="HG丸ｺﾞｼｯｸM-PRO" w:eastAsia="HG丸ｺﾞｼｯｸM-PRO" w:hAnsi="HG丸ｺﾞｼｯｸM-PRO" w:hint="eastAsia"/>
          <w:sz w:val="24"/>
          <w:szCs w:val="24"/>
        </w:rPr>
        <w:t>効力感・社会的貢献感を与え、個人・組織の満足度を高めるものとなると強調されました。</w:t>
      </w:r>
      <w:r w:rsidR="003009E2" w:rsidRPr="00813404">
        <w:rPr>
          <w:rFonts w:ascii="HG丸ｺﾞｼｯｸM-PRO" w:eastAsia="HG丸ｺﾞｼｯｸM-PRO" w:hAnsi="HG丸ｺﾞｼｯｸM-PRO" w:hint="eastAsia"/>
          <w:sz w:val="24"/>
          <w:szCs w:val="24"/>
        </w:rPr>
        <w:t>システム開発に関する講演ではありました</w:t>
      </w:r>
      <w:r w:rsidR="005F194D" w:rsidRPr="00813404">
        <w:rPr>
          <w:rFonts w:ascii="HG丸ｺﾞｼｯｸM-PRO" w:eastAsia="HG丸ｺﾞｼｯｸM-PRO" w:hAnsi="HG丸ｺﾞｼｯｸM-PRO" w:hint="eastAsia"/>
          <w:sz w:val="24"/>
          <w:szCs w:val="24"/>
        </w:rPr>
        <w:t>が</w:t>
      </w:r>
      <w:r w:rsidR="003009E2" w:rsidRPr="00813404">
        <w:rPr>
          <w:rFonts w:ascii="HG丸ｺﾞｼｯｸM-PRO" w:eastAsia="HG丸ｺﾞｼｯｸM-PRO" w:hAnsi="HG丸ｺﾞｼｯｸM-PRO" w:hint="eastAsia"/>
          <w:sz w:val="24"/>
          <w:szCs w:val="24"/>
        </w:rPr>
        <w:t>、その内容は、組</w:t>
      </w:r>
      <w:r w:rsidR="003009E2">
        <w:rPr>
          <w:rFonts w:ascii="HG丸ｺﾞｼｯｸM-PRO" w:eastAsia="HG丸ｺﾞｼｯｸM-PRO" w:hAnsi="HG丸ｺﾞｼｯｸM-PRO" w:hint="eastAsia"/>
          <w:sz w:val="24"/>
          <w:szCs w:val="24"/>
        </w:rPr>
        <w:t>織的な社会活動一般にも</w:t>
      </w:r>
      <w:r w:rsidR="00585183">
        <w:rPr>
          <w:rFonts w:ascii="HG丸ｺﾞｼｯｸM-PRO" w:eastAsia="HG丸ｺﾞｼｯｸM-PRO" w:hAnsi="HG丸ｺﾞｼｯｸM-PRO" w:hint="eastAsia"/>
          <w:sz w:val="24"/>
          <w:szCs w:val="24"/>
        </w:rPr>
        <w:t>十分</w:t>
      </w:r>
      <w:r w:rsidR="009B4223">
        <w:rPr>
          <w:rFonts w:ascii="HG丸ｺﾞｼｯｸM-PRO" w:eastAsia="HG丸ｺﾞｼｯｸM-PRO" w:hAnsi="HG丸ｺﾞｼｯｸM-PRO" w:hint="eastAsia"/>
          <w:sz w:val="24"/>
          <w:szCs w:val="24"/>
        </w:rPr>
        <w:t>通用する</w:t>
      </w:r>
      <w:r w:rsidR="00AB4140">
        <w:rPr>
          <w:rFonts w:ascii="HG丸ｺﾞｼｯｸM-PRO" w:eastAsia="HG丸ｺﾞｼｯｸM-PRO" w:hAnsi="HG丸ｺﾞｼｯｸM-PRO" w:hint="eastAsia"/>
          <w:sz w:val="24"/>
          <w:szCs w:val="24"/>
        </w:rPr>
        <w:t>興味深い</w:t>
      </w:r>
      <w:r w:rsidR="00585183">
        <w:rPr>
          <w:rFonts w:ascii="HG丸ｺﾞｼｯｸM-PRO" w:eastAsia="HG丸ｺﾞｼｯｸM-PRO" w:hAnsi="HG丸ｺﾞｼｯｸM-PRO" w:hint="eastAsia"/>
          <w:sz w:val="24"/>
          <w:szCs w:val="24"/>
        </w:rPr>
        <w:t>もの</w:t>
      </w:r>
      <w:r w:rsidR="00F32129">
        <w:rPr>
          <w:rFonts w:ascii="HG丸ｺﾞｼｯｸM-PRO" w:eastAsia="HG丸ｺﾞｼｯｸM-PRO" w:hAnsi="HG丸ｺﾞｼｯｸM-PRO" w:hint="eastAsia"/>
          <w:sz w:val="24"/>
          <w:szCs w:val="24"/>
        </w:rPr>
        <w:t>でした</w:t>
      </w:r>
      <w:r w:rsidR="00F32129" w:rsidRPr="00DB4F59">
        <w:rPr>
          <w:rFonts w:ascii="HG丸ｺﾞｼｯｸM-PRO" w:eastAsia="HG丸ｺﾞｼｯｸM-PRO" w:hAnsi="HG丸ｺﾞｼｯｸM-PRO" w:hint="eastAsia"/>
          <w:b/>
          <w:bCs/>
          <w:sz w:val="24"/>
          <w:szCs w:val="24"/>
        </w:rPr>
        <w:t>。</w:t>
      </w:r>
    </w:p>
    <w:p w14:paraId="68482770" w14:textId="49C52477" w:rsidR="00F32129" w:rsidRDefault="00AA0721" w:rsidP="00AA072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1312" behindDoc="1" locked="0" layoutInCell="1" allowOverlap="1" wp14:anchorId="2DDD049A" wp14:editId="2FF5AC1C">
            <wp:simplePos x="0" y="0"/>
            <wp:positionH relativeFrom="column">
              <wp:posOffset>2282190</wp:posOffset>
            </wp:positionH>
            <wp:positionV relativeFrom="paragraph">
              <wp:posOffset>33020</wp:posOffset>
            </wp:positionV>
            <wp:extent cx="952500" cy="952500"/>
            <wp:effectExtent l="0" t="0" r="0" b="0"/>
            <wp:wrapTight wrapText="bothSides">
              <wp:wrapPolygon edited="0">
                <wp:start x="0" y="0"/>
                <wp:lineTo x="0" y="21168"/>
                <wp:lineTo x="21168" y="21168"/>
                <wp:lineTo x="21168"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662336" behindDoc="1" locked="0" layoutInCell="1" allowOverlap="1" wp14:anchorId="27651EB1" wp14:editId="7C8D74B1">
            <wp:simplePos x="0" y="0"/>
            <wp:positionH relativeFrom="column">
              <wp:posOffset>3310890</wp:posOffset>
            </wp:positionH>
            <wp:positionV relativeFrom="paragraph">
              <wp:posOffset>33020</wp:posOffset>
            </wp:positionV>
            <wp:extent cx="952500" cy="952500"/>
            <wp:effectExtent l="0" t="0" r="0" b="0"/>
            <wp:wrapTight wrapText="bothSides">
              <wp:wrapPolygon edited="0">
                <wp:start x="0" y="0"/>
                <wp:lineTo x="0" y="21168"/>
                <wp:lineTo x="21168" y="21168"/>
                <wp:lineTo x="21168"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lang w:val="ja-JP"/>
        </w:rPr>
        <w:drawing>
          <wp:anchor distT="0" distB="0" distL="114300" distR="114300" simplePos="0" relativeHeight="251663360" behindDoc="1" locked="0" layoutInCell="1" allowOverlap="1" wp14:anchorId="512D9C1C" wp14:editId="79EF65F5">
            <wp:simplePos x="0" y="0"/>
            <wp:positionH relativeFrom="column">
              <wp:posOffset>4320540</wp:posOffset>
            </wp:positionH>
            <wp:positionV relativeFrom="paragraph">
              <wp:posOffset>34925</wp:posOffset>
            </wp:positionV>
            <wp:extent cx="952500" cy="952500"/>
            <wp:effectExtent l="0" t="0" r="0" b="0"/>
            <wp:wrapTight wrapText="bothSides">
              <wp:wrapPolygon edited="0">
                <wp:start x="0" y="0"/>
                <wp:lineTo x="0" y="21168"/>
                <wp:lineTo x="21168" y="21168"/>
                <wp:lineTo x="21168"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D14496" w:rsidRPr="00D14496">
        <w:rPr>
          <w:rFonts w:ascii="HG丸ｺﾞｼｯｸM-PRO" w:eastAsia="HG丸ｺﾞｼｯｸM-PRO" w:hAnsi="HG丸ｺﾞｼｯｸM-PRO" w:hint="eastAsia"/>
          <w:sz w:val="24"/>
          <w:szCs w:val="24"/>
        </w:rPr>
        <w:t>講演会終了後</w:t>
      </w:r>
      <w:r w:rsidR="000B6C6D">
        <w:rPr>
          <w:rFonts w:ascii="HG丸ｺﾞｼｯｸM-PRO" w:eastAsia="HG丸ｺﾞｼｯｸM-PRO" w:hAnsi="HG丸ｺﾞｼｯｸM-PRO" w:hint="eastAsia"/>
          <w:sz w:val="24"/>
          <w:szCs w:val="24"/>
        </w:rPr>
        <w:t>82名が参加して</w:t>
      </w:r>
      <w:r w:rsidR="00D81E7C">
        <w:rPr>
          <w:rFonts w:ascii="HG丸ｺﾞｼｯｸM-PRO" w:eastAsia="HG丸ｺﾞｼｯｸM-PRO" w:hAnsi="HG丸ｺﾞｼｯｸM-PRO" w:hint="eastAsia"/>
          <w:sz w:val="24"/>
          <w:szCs w:val="24"/>
        </w:rPr>
        <w:t>交流会</w:t>
      </w:r>
      <w:r w:rsidR="000B6C6D">
        <w:rPr>
          <w:rFonts w:ascii="HG丸ｺﾞｼｯｸM-PRO" w:eastAsia="HG丸ｺﾞｼｯｸM-PRO" w:hAnsi="HG丸ｺﾞｼｯｸM-PRO" w:hint="eastAsia"/>
          <w:sz w:val="24"/>
          <w:szCs w:val="24"/>
        </w:rPr>
        <w:t>を行いました。総会で</w:t>
      </w:r>
      <w:r w:rsidR="00B36016">
        <w:rPr>
          <w:rFonts w:ascii="HG丸ｺﾞｼｯｸM-PRO" w:eastAsia="HG丸ｺﾞｼｯｸM-PRO" w:hAnsi="HG丸ｺﾞｼｯｸM-PRO" w:hint="eastAsia"/>
          <w:sz w:val="24"/>
          <w:szCs w:val="24"/>
        </w:rPr>
        <w:t>は</w:t>
      </w:r>
      <w:r w:rsidR="0010575D">
        <w:rPr>
          <w:rFonts w:ascii="HG丸ｺﾞｼｯｸM-PRO" w:eastAsia="HG丸ｺﾞｼｯｸM-PRO" w:hAnsi="HG丸ｺﾞｼｯｸM-PRO" w:hint="eastAsia"/>
          <w:sz w:val="24"/>
          <w:szCs w:val="24"/>
        </w:rPr>
        <w:t>時間の関係上</w:t>
      </w:r>
      <w:r w:rsidR="00571E85">
        <w:rPr>
          <w:rFonts w:ascii="HG丸ｺﾞｼｯｸM-PRO" w:eastAsia="HG丸ｺﾞｼｯｸM-PRO" w:hAnsi="HG丸ｺﾞｼｯｸM-PRO" w:hint="eastAsia"/>
          <w:sz w:val="24"/>
          <w:szCs w:val="24"/>
        </w:rPr>
        <w:t>できなかった</w:t>
      </w:r>
      <w:r w:rsidR="00392AA5">
        <w:rPr>
          <w:rFonts w:ascii="HG丸ｺﾞｼｯｸM-PRO" w:eastAsia="HG丸ｺﾞｼｯｸM-PRO" w:hAnsi="HG丸ｺﾞｼｯｸM-PRO" w:hint="eastAsia"/>
          <w:sz w:val="24"/>
          <w:szCs w:val="24"/>
        </w:rPr>
        <w:t>来賓祝辞を</w:t>
      </w:r>
      <w:r w:rsidR="00551401">
        <w:rPr>
          <w:rFonts w:ascii="HG丸ｺﾞｼｯｸM-PRO" w:eastAsia="HG丸ｺﾞｼｯｸM-PRO" w:hAnsi="HG丸ｺﾞｼｯｸM-PRO" w:hint="eastAsia"/>
          <w:sz w:val="24"/>
          <w:szCs w:val="24"/>
        </w:rPr>
        <w:t>中国経産局</w:t>
      </w:r>
      <w:r w:rsidR="00DB03D2">
        <w:rPr>
          <w:rFonts w:ascii="HG丸ｺﾞｼｯｸM-PRO" w:eastAsia="HG丸ｺﾞｼｯｸM-PRO" w:hAnsi="HG丸ｺﾞｼｯｸM-PRO" w:hint="eastAsia"/>
          <w:sz w:val="24"/>
          <w:szCs w:val="24"/>
        </w:rPr>
        <w:t>地域経済部</w:t>
      </w:r>
      <w:r w:rsidR="00551401" w:rsidRPr="00813404">
        <w:rPr>
          <w:rFonts w:ascii="HG丸ｺﾞｼｯｸM-PRO" w:eastAsia="HG丸ｺﾞｼｯｸM-PRO" w:hAnsi="HG丸ｺﾞｼｯｸM-PRO" w:hint="eastAsia"/>
          <w:sz w:val="24"/>
          <w:szCs w:val="24"/>
        </w:rPr>
        <w:lastRenderedPageBreak/>
        <w:t>阿比留</w:t>
      </w:r>
      <w:r w:rsidR="00EC0956" w:rsidRPr="00813404">
        <w:rPr>
          <w:rFonts w:ascii="HG丸ｺﾞｼｯｸM-PRO" w:eastAsia="HG丸ｺﾞｼｯｸM-PRO" w:hAnsi="HG丸ｺﾞｼｯｸM-PRO" w:hint="eastAsia"/>
          <w:sz w:val="24"/>
          <w:szCs w:val="24"/>
        </w:rPr>
        <w:t>彩子</w:t>
      </w:r>
      <w:r w:rsidR="00551401" w:rsidRPr="00813404">
        <w:rPr>
          <w:rFonts w:ascii="HG丸ｺﾞｼｯｸM-PRO" w:eastAsia="HG丸ｺﾞｼｯｸM-PRO" w:hAnsi="HG丸ｺﾞｼｯｸM-PRO" w:hint="eastAsia"/>
          <w:sz w:val="24"/>
          <w:szCs w:val="24"/>
        </w:rPr>
        <w:t>次長及び</w:t>
      </w:r>
      <w:r w:rsidR="004F078D" w:rsidRPr="00813404">
        <w:rPr>
          <w:rFonts w:ascii="HG丸ｺﾞｼｯｸM-PRO" w:eastAsia="HG丸ｺﾞｼｯｸM-PRO" w:hAnsi="HG丸ｺﾞｼｯｸM-PRO" w:hint="eastAsia"/>
          <w:sz w:val="24"/>
          <w:szCs w:val="24"/>
        </w:rPr>
        <w:t>島根</w:t>
      </w:r>
      <w:r w:rsidR="00551401" w:rsidRPr="00813404">
        <w:rPr>
          <w:rFonts w:ascii="HG丸ｺﾞｼｯｸM-PRO" w:eastAsia="HG丸ｺﾞｼｯｸM-PRO" w:hAnsi="HG丸ｺﾞｼｯｸM-PRO" w:hint="eastAsia"/>
          <w:sz w:val="24"/>
          <w:szCs w:val="24"/>
        </w:rPr>
        <w:t>県議会</w:t>
      </w:r>
      <w:r w:rsidR="004F078D" w:rsidRPr="00813404">
        <w:rPr>
          <w:rFonts w:ascii="HG丸ｺﾞｼｯｸM-PRO" w:eastAsia="HG丸ｺﾞｼｯｸM-PRO" w:hAnsi="HG丸ｺﾞｼｯｸM-PRO" w:hint="eastAsia"/>
          <w:sz w:val="24"/>
          <w:szCs w:val="24"/>
        </w:rPr>
        <w:t>農水商工委員会</w:t>
      </w:r>
      <w:r w:rsidR="00551401" w:rsidRPr="00813404">
        <w:rPr>
          <w:rFonts w:ascii="HG丸ｺﾞｼｯｸM-PRO" w:eastAsia="HG丸ｺﾞｼｯｸM-PRO" w:hAnsi="HG丸ｺﾞｼｯｸM-PRO" w:hint="eastAsia"/>
          <w:sz w:val="24"/>
          <w:szCs w:val="24"/>
        </w:rPr>
        <w:t>吉田</w:t>
      </w:r>
      <w:r w:rsidR="00A43185" w:rsidRPr="00813404">
        <w:rPr>
          <w:rFonts w:ascii="HG丸ｺﾞｼｯｸM-PRO" w:eastAsia="HG丸ｺﾞｼｯｸM-PRO" w:hAnsi="HG丸ｺﾞｼｯｸM-PRO" w:hint="eastAsia"/>
          <w:sz w:val="24"/>
          <w:szCs w:val="24"/>
        </w:rPr>
        <w:t>雅紀委員長</w:t>
      </w:r>
      <w:r w:rsidR="00551401" w:rsidRPr="00813404">
        <w:rPr>
          <w:rFonts w:ascii="HG丸ｺﾞｼｯｸM-PRO" w:eastAsia="HG丸ｺﾞｼｯｸM-PRO" w:hAnsi="HG丸ｺﾞｼｯｸM-PRO" w:hint="eastAsia"/>
          <w:sz w:val="24"/>
          <w:szCs w:val="24"/>
        </w:rPr>
        <w:t>に来賓祝辞を頂きました。</w:t>
      </w:r>
      <w:r w:rsidR="00C20B8F" w:rsidRPr="00813404">
        <w:rPr>
          <w:rFonts w:ascii="HG丸ｺﾞｼｯｸM-PRO" w:eastAsia="HG丸ｺﾞｼｯｸM-PRO" w:hAnsi="HG丸ｺﾞｼｯｸM-PRO" w:hint="eastAsia"/>
          <w:sz w:val="24"/>
          <w:szCs w:val="24"/>
        </w:rPr>
        <w:t>山根幸二松江市副市長の発声で交流会を開宴し</w:t>
      </w:r>
      <w:r w:rsidR="00891BAF" w:rsidRPr="00813404">
        <w:rPr>
          <w:rFonts w:ascii="HG丸ｺﾞｼｯｸM-PRO" w:eastAsia="HG丸ｺﾞｼｯｸM-PRO" w:hAnsi="HG丸ｺﾞｼｯｸM-PRO" w:hint="eastAsia"/>
          <w:sz w:val="24"/>
          <w:szCs w:val="24"/>
        </w:rPr>
        <w:t>た</w:t>
      </w:r>
      <w:r w:rsidR="00BA066D" w:rsidRPr="00813404">
        <w:rPr>
          <w:rFonts w:ascii="HG丸ｺﾞｼｯｸM-PRO" w:eastAsia="HG丸ｺﾞｼｯｸM-PRO" w:hAnsi="HG丸ｺﾞｼｯｸM-PRO" w:hint="eastAsia"/>
          <w:sz w:val="24"/>
          <w:szCs w:val="24"/>
        </w:rPr>
        <w:t>交流会では、令和</w:t>
      </w:r>
      <w:r w:rsidR="005F194D" w:rsidRPr="00813404">
        <w:rPr>
          <w:rFonts w:ascii="HG丸ｺﾞｼｯｸM-PRO" w:eastAsia="HG丸ｺﾞｼｯｸM-PRO" w:hAnsi="HG丸ｺﾞｼｯｸM-PRO" w:hint="eastAsia"/>
          <w:sz w:val="24"/>
          <w:szCs w:val="24"/>
        </w:rPr>
        <w:t>５年度</w:t>
      </w:r>
      <w:r w:rsidR="00BA066D" w:rsidRPr="00813404">
        <w:rPr>
          <w:rFonts w:ascii="HG丸ｺﾞｼｯｸM-PRO" w:eastAsia="HG丸ｺﾞｼｯｸM-PRO" w:hAnsi="HG丸ｺﾞｼｯｸM-PRO" w:hint="eastAsia"/>
          <w:sz w:val="24"/>
          <w:szCs w:val="24"/>
        </w:rPr>
        <w:t>人材研修</w:t>
      </w:r>
      <w:r w:rsidR="00757A5C" w:rsidRPr="00813404">
        <w:rPr>
          <w:rFonts w:ascii="HG丸ｺﾞｼｯｸM-PRO" w:eastAsia="HG丸ｺﾞｼｯｸM-PRO" w:hAnsi="HG丸ｺﾞｼｯｸM-PRO" w:hint="eastAsia"/>
          <w:sz w:val="24"/>
          <w:szCs w:val="24"/>
        </w:rPr>
        <w:t>事業</w:t>
      </w:r>
      <w:r w:rsidR="00BA066D" w:rsidRPr="00813404">
        <w:rPr>
          <w:rFonts w:ascii="HG丸ｺﾞｼｯｸM-PRO" w:eastAsia="HG丸ｺﾞｼｯｸM-PRO" w:hAnsi="HG丸ｺﾞｼｯｸM-PRO" w:hint="eastAsia"/>
          <w:sz w:val="24"/>
          <w:szCs w:val="24"/>
        </w:rPr>
        <w:t>で功績があった㈱テクノプロジェクト</w:t>
      </w:r>
      <w:r w:rsidR="00D44088" w:rsidRPr="00813404">
        <w:rPr>
          <w:rFonts w:ascii="HG丸ｺﾞｼｯｸM-PRO" w:eastAsia="HG丸ｺﾞｼｯｸM-PRO" w:hAnsi="HG丸ｺﾞｼｯｸM-PRO" w:hint="eastAsia"/>
          <w:sz w:val="24"/>
          <w:szCs w:val="24"/>
        </w:rPr>
        <w:t>山中茂代表取締役社長</w:t>
      </w:r>
      <w:r w:rsidR="00BA066D" w:rsidRPr="00813404">
        <w:rPr>
          <w:rFonts w:ascii="HG丸ｺﾞｼｯｸM-PRO" w:eastAsia="HG丸ｺﾞｼｯｸM-PRO" w:hAnsi="HG丸ｺﾞｼｯｸM-PRO" w:hint="eastAsia"/>
          <w:sz w:val="24"/>
          <w:szCs w:val="24"/>
        </w:rPr>
        <w:t>、</w:t>
      </w:r>
      <w:r w:rsidR="008D6AB2" w:rsidRPr="00813404">
        <w:rPr>
          <w:rFonts w:ascii="HG丸ｺﾞｼｯｸM-PRO" w:eastAsia="HG丸ｺﾞｼｯｸM-PRO" w:hAnsi="HG丸ｺﾞｼｯｸM-PRO" w:hint="eastAsia"/>
          <w:sz w:val="24"/>
          <w:szCs w:val="24"/>
        </w:rPr>
        <w:t>ティーエスケイ</w:t>
      </w:r>
      <w:r w:rsidR="004C188A" w:rsidRPr="00813404">
        <w:rPr>
          <w:rFonts w:ascii="HG丸ｺﾞｼｯｸM-PRO" w:eastAsia="HG丸ｺﾞｼｯｸM-PRO" w:hAnsi="HG丸ｺﾞｼｯｸM-PRO" w:hint="eastAsia"/>
          <w:sz w:val="24"/>
          <w:szCs w:val="24"/>
        </w:rPr>
        <w:t>情報システム㈱</w:t>
      </w:r>
      <w:r w:rsidR="00693685" w:rsidRPr="00813404">
        <w:rPr>
          <w:rFonts w:ascii="HG丸ｺﾞｼｯｸM-PRO" w:eastAsia="HG丸ｺﾞｼｯｸM-PRO" w:hAnsi="HG丸ｺﾞｼｯｸM-PRO" w:hint="eastAsia"/>
          <w:sz w:val="24"/>
          <w:szCs w:val="24"/>
        </w:rPr>
        <w:t>舟木透</w:t>
      </w:r>
      <w:r w:rsidR="00D44088" w:rsidRPr="00813404">
        <w:rPr>
          <w:rFonts w:ascii="HG丸ｺﾞｼｯｸM-PRO" w:eastAsia="HG丸ｺﾞｼｯｸM-PRO" w:hAnsi="HG丸ｺﾞｼｯｸM-PRO" w:hint="eastAsia"/>
          <w:sz w:val="24"/>
          <w:szCs w:val="24"/>
        </w:rPr>
        <w:t>代表取締役</w:t>
      </w:r>
      <w:r w:rsidR="00693685" w:rsidRPr="00813404">
        <w:rPr>
          <w:rFonts w:ascii="HG丸ｺﾞｼｯｸM-PRO" w:eastAsia="HG丸ｺﾞｼｯｸM-PRO" w:hAnsi="HG丸ｺﾞｼｯｸM-PRO" w:hint="eastAsia"/>
          <w:sz w:val="24"/>
          <w:szCs w:val="24"/>
        </w:rPr>
        <w:t>社長</w:t>
      </w:r>
      <w:r w:rsidR="004C188A" w:rsidRPr="00813404">
        <w:rPr>
          <w:rFonts w:ascii="HG丸ｺﾞｼｯｸM-PRO" w:eastAsia="HG丸ｺﾞｼｯｸM-PRO" w:hAnsi="HG丸ｺﾞｼｯｸM-PRO" w:hint="eastAsia"/>
          <w:sz w:val="24"/>
          <w:szCs w:val="24"/>
        </w:rPr>
        <w:t>、㈱トラストソフトウエア</w:t>
      </w:r>
      <w:r w:rsidR="00275CDE" w:rsidRPr="00813404">
        <w:rPr>
          <w:rFonts w:ascii="HG丸ｺﾞｼｯｸM-PRO" w:eastAsia="HG丸ｺﾞｼｯｸM-PRO" w:hAnsi="HG丸ｺﾞｼｯｸM-PRO" w:hint="eastAsia"/>
          <w:sz w:val="24"/>
          <w:szCs w:val="24"/>
        </w:rPr>
        <w:t>竹内信人代表取締役</w:t>
      </w:r>
      <w:r w:rsidR="00571983" w:rsidRPr="00813404">
        <w:rPr>
          <w:rFonts w:ascii="HG丸ｺﾞｼｯｸM-PRO" w:eastAsia="HG丸ｺﾞｼｯｸM-PRO" w:hAnsi="HG丸ｺﾞｼｯｸM-PRO" w:hint="eastAsia"/>
          <w:sz w:val="24"/>
          <w:szCs w:val="24"/>
        </w:rPr>
        <w:t>に井上</w:t>
      </w:r>
      <w:r w:rsidR="005F194D" w:rsidRPr="00813404">
        <w:rPr>
          <w:rFonts w:ascii="HG丸ｺﾞｼｯｸM-PRO" w:eastAsia="HG丸ｺﾞｼｯｸM-PRO" w:hAnsi="HG丸ｺﾞｼｯｸM-PRO" w:hint="eastAsia"/>
          <w:sz w:val="24"/>
          <w:szCs w:val="24"/>
        </w:rPr>
        <w:t>浩</w:t>
      </w:r>
      <w:r w:rsidR="00571983" w:rsidRPr="00813404">
        <w:rPr>
          <w:rFonts w:ascii="HG丸ｺﾞｼｯｸM-PRO" w:eastAsia="HG丸ｺﾞｼｯｸM-PRO" w:hAnsi="HG丸ｺﾞｼｯｸM-PRO" w:hint="eastAsia"/>
          <w:sz w:val="24"/>
          <w:szCs w:val="24"/>
        </w:rPr>
        <w:t>代表理事会長から感謝状が贈呈され</w:t>
      </w:r>
      <w:r w:rsidR="001B5052" w:rsidRPr="00813404">
        <w:rPr>
          <w:rFonts w:ascii="HG丸ｺﾞｼｯｸM-PRO" w:eastAsia="HG丸ｺﾞｼｯｸM-PRO" w:hAnsi="HG丸ｺﾞｼｯｸM-PRO" w:hint="eastAsia"/>
          <w:sz w:val="24"/>
          <w:szCs w:val="24"/>
        </w:rPr>
        <w:t>ました。また、</w:t>
      </w:r>
      <w:r w:rsidR="00322E41" w:rsidRPr="00813404">
        <w:rPr>
          <w:rFonts w:ascii="HG丸ｺﾞｼｯｸM-PRO" w:eastAsia="HG丸ｺﾞｼｯｸM-PRO" w:hAnsi="HG丸ｺﾞｼｯｸM-PRO" w:hint="eastAsia"/>
          <w:sz w:val="24"/>
          <w:szCs w:val="24"/>
        </w:rPr>
        <w:t>昨年度総会以降新たに会員となった</w:t>
      </w:r>
      <w:r w:rsidR="00152E66" w:rsidRPr="00813404">
        <w:rPr>
          <w:rFonts w:ascii="HG丸ｺﾞｼｯｸM-PRO" w:eastAsia="HG丸ｺﾞｼｯｸM-PRO" w:hAnsi="HG丸ｺﾞｼｯｸM-PRO" w:hint="eastAsia"/>
          <w:sz w:val="24"/>
          <w:szCs w:val="24"/>
        </w:rPr>
        <w:t>㈱SICデジタル</w:t>
      </w:r>
      <w:r w:rsidR="00544FA7" w:rsidRPr="00813404">
        <w:rPr>
          <w:rFonts w:ascii="HG丸ｺﾞｼｯｸM-PRO" w:eastAsia="HG丸ｺﾞｼｯｸM-PRO" w:hAnsi="HG丸ｺﾞｼｯｸM-PRO" w:hint="eastAsia"/>
          <w:sz w:val="24"/>
          <w:szCs w:val="24"/>
        </w:rPr>
        <w:t>瀧幸浩情報開発センター長</w:t>
      </w:r>
      <w:r w:rsidR="00B46DB0" w:rsidRPr="00813404">
        <w:rPr>
          <w:rFonts w:ascii="HG丸ｺﾞｼｯｸM-PRO" w:eastAsia="HG丸ｺﾞｼｯｸM-PRO" w:hAnsi="HG丸ｺﾞｼｯｸM-PRO" w:hint="eastAsia"/>
          <w:sz w:val="24"/>
          <w:szCs w:val="24"/>
        </w:rPr>
        <w:t>、㈱</w:t>
      </w:r>
      <w:proofErr w:type="spellStart"/>
      <w:r w:rsidR="00B46DB0" w:rsidRPr="00813404">
        <w:rPr>
          <w:rFonts w:ascii="HG丸ｺﾞｼｯｸM-PRO" w:eastAsia="HG丸ｺﾞｼｯｸM-PRO" w:hAnsi="HG丸ｺﾞｼｯｸM-PRO" w:hint="eastAsia"/>
          <w:sz w:val="24"/>
          <w:szCs w:val="24"/>
        </w:rPr>
        <w:t>SacoS</w:t>
      </w:r>
      <w:proofErr w:type="spellEnd"/>
      <w:r w:rsidR="00880D76" w:rsidRPr="00813404">
        <w:rPr>
          <w:rFonts w:ascii="HG丸ｺﾞｼｯｸM-PRO" w:eastAsia="HG丸ｺﾞｼｯｸM-PRO" w:hAnsi="HG丸ｺﾞｼｯｸM-PRO" w:hint="eastAsia"/>
          <w:sz w:val="24"/>
          <w:szCs w:val="24"/>
        </w:rPr>
        <w:t>青砥正幸</w:t>
      </w:r>
      <w:r w:rsidR="00170296" w:rsidRPr="00813404">
        <w:rPr>
          <w:rFonts w:ascii="HG丸ｺﾞｼｯｸM-PRO" w:eastAsia="HG丸ｺﾞｼｯｸM-PRO" w:hAnsi="HG丸ｺﾞｼｯｸM-PRO" w:hint="eastAsia"/>
          <w:sz w:val="24"/>
          <w:szCs w:val="24"/>
        </w:rPr>
        <w:t>代表取締役社長</w:t>
      </w:r>
      <w:r w:rsidR="009A1604" w:rsidRPr="00813404">
        <w:rPr>
          <w:rFonts w:ascii="HG丸ｺﾞｼｯｸM-PRO" w:eastAsia="HG丸ｺﾞｼｯｸM-PRO" w:hAnsi="HG丸ｺﾞｼｯｸM-PRO" w:hint="eastAsia"/>
          <w:sz w:val="24"/>
          <w:szCs w:val="24"/>
        </w:rPr>
        <w:t>及び</w:t>
      </w:r>
      <w:r w:rsidR="001B033C" w:rsidRPr="00813404">
        <w:rPr>
          <w:rFonts w:ascii="HG丸ｺﾞｼｯｸM-PRO" w:eastAsia="HG丸ｺﾞｼｯｸM-PRO" w:hAnsi="HG丸ｺﾞｼｯｸM-PRO" w:hint="eastAsia"/>
          <w:sz w:val="24"/>
          <w:szCs w:val="24"/>
        </w:rPr>
        <w:t>㈱えすみ</w:t>
      </w:r>
      <w:r w:rsidR="00C8542A" w:rsidRPr="00813404">
        <w:rPr>
          <w:rFonts w:ascii="HG丸ｺﾞｼｯｸM-PRO" w:eastAsia="HG丸ｺﾞｼｯｸM-PRO" w:hAnsi="HG丸ｺﾞｼｯｸM-PRO" w:hint="eastAsia"/>
          <w:sz w:val="24"/>
          <w:szCs w:val="24"/>
        </w:rPr>
        <w:t>高倉修治</w:t>
      </w:r>
      <w:r w:rsidR="001B033C" w:rsidRPr="00813404">
        <w:rPr>
          <w:rFonts w:ascii="HG丸ｺﾞｼｯｸM-PRO" w:eastAsia="HG丸ｺﾞｼｯｸM-PRO" w:hAnsi="HG丸ｺﾞｼｯｸM-PRO" w:hint="eastAsia"/>
          <w:sz w:val="24"/>
          <w:szCs w:val="24"/>
        </w:rPr>
        <w:t>取締役</w:t>
      </w:r>
      <w:r w:rsidR="00C8542A" w:rsidRPr="00813404">
        <w:rPr>
          <w:rFonts w:ascii="HG丸ｺﾞｼｯｸM-PRO" w:eastAsia="HG丸ｺﾞｼｯｸM-PRO" w:hAnsi="HG丸ｺﾞｼｯｸM-PRO" w:hint="eastAsia"/>
          <w:sz w:val="24"/>
          <w:szCs w:val="24"/>
        </w:rPr>
        <w:t>からそれ</w:t>
      </w:r>
      <w:r w:rsidR="00C8542A">
        <w:rPr>
          <w:rFonts w:ascii="HG丸ｺﾞｼｯｸM-PRO" w:eastAsia="HG丸ｺﾞｼｯｸM-PRO" w:hAnsi="HG丸ｺﾞｼｯｸM-PRO" w:hint="eastAsia"/>
          <w:sz w:val="24"/>
          <w:szCs w:val="24"/>
        </w:rPr>
        <w:t>ぞれ</w:t>
      </w:r>
      <w:r w:rsidR="002447E0">
        <w:rPr>
          <w:rFonts w:ascii="HG丸ｺﾞｼｯｸM-PRO" w:eastAsia="HG丸ｺﾞｼｯｸM-PRO" w:hAnsi="HG丸ｺﾞｼｯｸM-PRO" w:hint="eastAsia"/>
          <w:sz w:val="24"/>
          <w:szCs w:val="24"/>
        </w:rPr>
        <w:t>各社の自己紹介を頂きました。</w:t>
      </w:r>
    </w:p>
    <w:p w14:paraId="538C8886" w14:textId="14D076AA" w:rsidR="004F2787" w:rsidRPr="00D93A3E" w:rsidRDefault="00AA0721" w:rsidP="004F278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0288" behindDoc="1" locked="0" layoutInCell="1" allowOverlap="1" wp14:anchorId="3FFDCE43" wp14:editId="435BC0D8">
            <wp:simplePos x="0" y="0"/>
            <wp:positionH relativeFrom="column">
              <wp:posOffset>14605</wp:posOffset>
            </wp:positionH>
            <wp:positionV relativeFrom="paragraph">
              <wp:posOffset>44450</wp:posOffset>
            </wp:positionV>
            <wp:extent cx="1464945" cy="1092310"/>
            <wp:effectExtent l="0" t="0" r="1905" b="0"/>
            <wp:wrapTight wrapText="bothSides">
              <wp:wrapPolygon edited="0">
                <wp:start x="0" y="0"/>
                <wp:lineTo x="0" y="21098"/>
                <wp:lineTo x="21347" y="21098"/>
                <wp:lineTo x="2134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4945" cy="1092310"/>
                    </a:xfrm>
                    <a:prstGeom prst="rect">
                      <a:avLst/>
                    </a:prstGeom>
                  </pic:spPr>
                </pic:pic>
              </a:graphicData>
            </a:graphic>
            <wp14:sizeRelH relativeFrom="margin">
              <wp14:pctWidth>0</wp14:pctWidth>
            </wp14:sizeRelH>
            <wp14:sizeRelV relativeFrom="margin">
              <wp14:pctHeight>0</wp14:pctHeight>
            </wp14:sizeRelV>
          </wp:anchor>
        </w:drawing>
      </w:r>
      <w:r w:rsidR="002447E0">
        <w:rPr>
          <w:rFonts w:ascii="HG丸ｺﾞｼｯｸM-PRO" w:eastAsia="HG丸ｺﾞｼｯｸM-PRO" w:hAnsi="HG丸ｺﾞｼｯｸM-PRO" w:hint="eastAsia"/>
          <w:sz w:val="24"/>
          <w:szCs w:val="24"/>
        </w:rPr>
        <w:t>島根県内の地酒を楽しみながら</w:t>
      </w:r>
      <w:r w:rsidR="004F2787">
        <w:rPr>
          <w:rFonts w:ascii="HG丸ｺﾞｼｯｸM-PRO" w:eastAsia="HG丸ｺﾞｼｯｸM-PRO" w:hAnsi="HG丸ｺﾞｼｯｸM-PRO" w:hint="eastAsia"/>
          <w:sz w:val="24"/>
          <w:szCs w:val="24"/>
        </w:rPr>
        <w:t>賑やか</w:t>
      </w:r>
      <w:r w:rsidR="00475855">
        <w:rPr>
          <w:rFonts w:ascii="HG丸ｺﾞｼｯｸM-PRO" w:eastAsia="HG丸ｺﾞｼｯｸM-PRO" w:hAnsi="HG丸ｺﾞｼｯｸM-PRO" w:hint="eastAsia"/>
          <w:sz w:val="24"/>
          <w:szCs w:val="24"/>
        </w:rPr>
        <w:t>な懇談の場となった</w:t>
      </w:r>
      <w:r w:rsidR="004F2787">
        <w:rPr>
          <w:rFonts w:ascii="HG丸ｺﾞｼｯｸM-PRO" w:eastAsia="HG丸ｺﾞｼｯｸM-PRO" w:hAnsi="HG丸ｺﾞｼｯｸM-PRO" w:hint="eastAsia"/>
          <w:sz w:val="24"/>
          <w:szCs w:val="24"/>
        </w:rPr>
        <w:t>交流会は、</w:t>
      </w:r>
      <w:r w:rsidR="00475855">
        <w:rPr>
          <w:rFonts w:ascii="HG丸ｺﾞｼｯｸM-PRO" w:eastAsia="HG丸ｺﾞｼｯｸM-PRO" w:hAnsi="HG丸ｺﾞｼｯｸM-PRO" w:hint="eastAsia"/>
          <w:sz w:val="24"/>
          <w:szCs w:val="24"/>
        </w:rPr>
        <w:t>恒例となった</w:t>
      </w:r>
      <w:r w:rsidR="004B2C04">
        <w:rPr>
          <w:rFonts w:ascii="HG丸ｺﾞｼｯｸM-PRO" w:eastAsia="HG丸ｺﾞｼｯｸM-PRO" w:hAnsi="HG丸ｺﾞｼｯｸM-PRO" w:hint="eastAsia"/>
          <w:sz w:val="24"/>
          <w:szCs w:val="24"/>
        </w:rPr>
        <w:t>北村功代表理事副会長の</w:t>
      </w:r>
      <w:r w:rsidR="00661C60">
        <w:rPr>
          <w:rFonts w:ascii="HG丸ｺﾞｼｯｸM-PRO" w:eastAsia="HG丸ｺﾞｼｯｸM-PRO" w:hAnsi="HG丸ｺﾞｼｯｸM-PRO" w:hint="eastAsia"/>
          <w:sz w:val="24"/>
          <w:szCs w:val="24"/>
        </w:rPr>
        <w:t>リードによる出席者全員の</w:t>
      </w:r>
      <w:r w:rsidR="0036022A">
        <w:rPr>
          <w:rFonts w:ascii="HG丸ｺﾞｼｯｸM-PRO" w:eastAsia="HG丸ｺﾞｼｯｸM-PRO" w:hAnsi="HG丸ｺﾞｼｯｸM-PRO" w:hint="eastAsia"/>
          <w:sz w:val="24"/>
          <w:szCs w:val="24"/>
        </w:rPr>
        <w:t>「ダアッー</w:t>
      </w:r>
      <w:r w:rsidR="001D560C">
        <w:rPr>
          <w:rFonts w:ascii="HG丸ｺﾞｼｯｸM-PRO" w:eastAsia="HG丸ｺﾞｼｯｸM-PRO" w:hAnsi="HG丸ｺﾞｼｯｸM-PRO" w:hint="eastAsia"/>
          <w:sz w:val="24"/>
          <w:szCs w:val="24"/>
        </w:rPr>
        <w:t>」</w:t>
      </w:r>
      <w:r w:rsidR="00661C60">
        <w:rPr>
          <w:rFonts w:ascii="HG丸ｺﾞｼｯｸM-PRO" w:eastAsia="HG丸ｺﾞｼｯｸM-PRO" w:hAnsi="HG丸ｺﾞｼｯｸM-PRO" w:hint="eastAsia"/>
          <w:sz w:val="24"/>
          <w:szCs w:val="24"/>
        </w:rPr>
        <w:t>で</w:t>
      </w:r>
      <w:r w:rsidR="000A2E53">
        <w:rPr>
          <w:rFonts w:ascii="HG丸ｺﾞｼｯｸM-PRO" w:eastAsia="HG丸ｺﾞｼｯｸM-PRO" w:hAnsi="HG丸ｺﾞｼｯｸM-PRO" w:hint="eastAsia"/>
          <w:sz w:val="24"/>
          <w:szCs w:val="24"/>
        </w:rPr>
        <w:t>宴の一時を締めくくることができました。</w:t>
      </w:r>
    </w:p>
    <w:sectPr w:rsidR="004F2787" w:rsidRPr="00D93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7FEB" w14:textId="77777777" w:rsidR="00EE71CB" w:rsidRDefault="00EE71CB" w:rsidP="00412BE7">
      <w:r>
        <w:separator/>
      </w:r>
    </w:p>
  </w:endnote>
  <w:endnote w:type="continuationSeparator" w:id="0">
    <w:p w14:paraId="27DDA10B" w14:textId="77777777" w:rsidR="00EE71CB" w:rsidRDefault="00EE71CB" w:rsidP="0041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3504" w14:textId="77777777" w:rsidR="00EE71CB" w:rsidRDefault="00EE71CB" w:rsidP="00412BE7">
      <w:r>
        <w:separator/>
      </w:r>
    </w:p>
  </w:footnote>
  <w:footnote w:type="continuationSeparator" w:id="0">
    <w:p w14:paraId="480F02F4" w14:textId="77777777" w:rsidR="00EE71CB" w:rsidRDefault="00EE71CB" w:rsidP="0041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7A"/>
    <w:rsid w:val="000277DB"/>
    <w:rsid w:val="00051938"/>
    <w:rsid w:val="000909CF"/>
    <w:rsid w:val="000A2E53"/>
    <w:rsid w:val="000B6C6D"/>
    <w:rsid w:val="000E3132"/>
    <w:rsid w:val="000E73C3"/>
    <w:rsid w:val="0010575D"/>
    <w:rsid w:val="001403A1"/>
    <w:rsid w:val="00152430"/>
    <w:rsid w:val="00152E66"/>
    <w:rsid w:val="00170296"/>
    <w:rsid w:val="00180B46"/>
    <w:rsid w:val="001B033C"/>
    <w:rsid w:val="001B5052"/>
    <w:rsid w:val="001D560C"/>
    <w:rsid w:val="00201648"/>
    <w:rsid w:val="002447E0"/>
    <w:rsid w:val="0025447C"/>
    <w:rsid w:val="00275CDE"/>
    <w:rsid w:val="00286D60"/>
    <w:rsid w:val="002914C5"/>
    <w:rsid w:val="002C59FF"/>
    <w:rsid w:val="003009E2"/>
    <w:rsid w:val="00322E41"/>
    <w:rsid w:val="00324312"/>
    <w:rsid w:val="0036022A"/>
    <w:rsid w:val="00392AA5"/>
    <w:rsid w:val="003B3040"/>
    <w:rsid w:val="00402A64"/>
    <w:rsid w:val="00412BE7"/>
    <w:rsid w:val="00466074"/>
    <w:rsid w:val="00475855"/>
    <w:rsid w:val="004B2C04"/>
    <w:rsid w:val="004C188A"/>
    <w:rsid w:val="004E067A"/>
    <w:rsid w:val="004F078D"/>
    <w:rsid w:val="004F2487"/>
    <w:rsid w:val="004F2787"/>
    <w:rsid w:val="005221C7"/>
    <w:rsid w:val="0054401E"/>
    <w:rsid w:val="00544FA7"/>
    <w:rsid w:val="00551401"/>
    <w:rsid w:val="00571983"/>
    <w:rsid w:val="00571E85"/>
    <w:rsid w:val="00585183"/>
    <w:rsid w:val="00586FA2"/>
    <w:rsid w:val="0059700B"/>
    <w:rsid w:val="005D6661"/>
    <w:rsid w:val="005F0AC3"/>
    <w:rsid w:val="005F194D"/>
    <w:rsid w:val="005F49E1"/>
    <w:rsid w:val="00624B7B"/>
    <w:rsid w:val="00661C60"/>
    <w:rsid w:val="00693685"/>
    <w:rsid w:val="006B1201"/>
    <w:rsid w:val="00722899"/>
    <w:rsid w:val="00757A5C"/>
    <w:rsid w:val="00773CF7"/>
    <w:rsid w:val="007E3EAF"/>
    <w:rsid w:val="00803C6E"/>
    <w:rsid w:val="00813404"/>
    <w:rsid w:val="00862048"/>
    <w:rsid w:val="00873E3C"/>
    <w:rsid w:val="00880D76"/>
    <w:rsid w:val="00891BAF"/>
    <w:rsid w:val="00897B51"/>
    <w:rsid w:val="008D6AB2"/>
    <w:rsid w:val="009902CA"/>
    <w:rsid w:val="00995838"/>
    <w:rsid w:val="009A1604"/>
    <w:rsid w:val="009B4223"/>
    <w:rsid w:val="009C6638"/>
    <w:rsid w:val="00A43185"/>
    <w:rsid w:val="00A73F68"/>
    <w:rsid w:val="00AA0721"/>
    <w:rsid w:val="00AB4140"/>
    <w:rsid w:val="00B36016"/>
    <w:rsid w:val="00B453B6"/>
    <w:rsid w:val="00B46DB0"/>
    <w:rsid w:val="00B96947"/>
    <w:rsid w:val="00BA066D"/>
    <w:rsid w:val="00BA3119"/>
    <w:rsid w:val="00BD60B6"/>
    <w:rsid w:val="00BE508D"/>
    <w:rsid w:val="00C20B8F"/>
    <w:rsid w:val="00C432D5"/>
    <w:rsid w:val="00C8542A"/>
    <w:rsid w:val="00CC120F"/>
    <w:rsid w:val="00CF6BDE"/>
    <w:rsid w:val="00D14496"/>
    <w:rsid w:val="00D313F7"/>
    <w:rsid w:val="00D44088"/>
    <w:rsid w:val="00D47328"/>
    <w:rsid w:val="00D81E7C"/>
    <w:rsid w:val="00D93A3E"/>
    <w:rsid w:val="00DB03D2"/>
    <w:rsid w:val="00DB4F59"/>
    <w:rsid w:val="00E46D48"/>
    <w:rsid w:val="00E83E90"/>
    <w:rsid w:val="00EA6265"/>
    <w:rsid w:val="00EC0956"/>
    <w:rsid w:val="00EC2007"/>
    <w:rsid w:val="00EE71CB"/>
    <w:rsid w:val="00F2300B"/>
    <w:rsid w:val="00F32129"/>
    <w:rsid w:val="00FB3A69"/>
    <w:rsid w:val="00FB5833"/>
    <w:rsid w:val="00FF44D3"/>
    <w:rsid w:val="00FF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093601"/>
  <w15:chartTrackingRefBased/>
  <w15:docId w15:val="{2C2B9811-9E8B-42B8-8F61-2317676D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BE7"/>
    <w:pPr>
      <w:tabs>
        <w:tab w:val="center" w:pos="4252"/>
        <w:tab w:val="right" w:pos="8504"/>
      </w:tabs>
      <w:snapToGrid w:val="0"/>
    </w:pPr>
  </w:style>
  <w:style w:type="character" w:customStyle="1" w:styleId="a4">
    <w:name w:val="ヘッダー (文字)"/>
    <w:basedOn w:val="a0"/>
    <w:link w:val="a3"/>
    <w:uiPriority w:val="99"/>
    <w:rsid w:val="00412BE7"/>
  </w:style>
  <w:style w:type="paragraph" w:styleId="a5">
    <w:name w:val="footer"/>
    <w:basedOn w:val="a"/>
    <w:link w:val="a6"/>
    <w:uiPriority w:val="99"/>
    <w:unhideWhenUsed/>
    <w:rsid w:val="00412BE7"/>
    <w:pPr>
      <w:tabs>
        <w:tab w:val="center" w:pos="4252"/>
        <w:tab w:val="right" w:pos="8504"/>
      </w:tabs>
      <w:snapToGrid w:val="0"/>
    </w:pPr>
  </w:style>
  <w:style w:type="character" w:customStyle="1" w:styleId="a6">
    <w:name w:val="フッター (文字)"/>
    <w:basedOn w:val="a0"/>
    <w:link w:val="a5"/>
    <w:uiPriority w:val="99"/>
    <w:rsid w:val="0041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2631">
      <w:bodyDiv w:val="1"/>
      <w:marLeft w:val="0"/>
      <w:marRight w:val="0"/>
      <w:marTop w:val="0"/>
      <w:marBottom w:val="0"/>
      <w:divBdr>
        <w:top w:val="none" w:sz="0" w:space="0" w:color="auto"/>
        <w:left w:val="none" w:sz="0" w:space="0" w:color="auto"/>
        <w:bottom w:val="none" w:sz="0" w:space="0" w:color="auto"/>
        <w:right w:val="none" w:sz="0" w:space="0" w:color="auto"/>
      </w:divBdr>
    </w:div>
    <w:div w:id="15356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c/6a9a29753cec011c/EXkOBRH1km5OvdRSUcdi73gB-X4mQYag9nXBYbsN1KbR0Q?e=FYvLcD"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山根</dc:creator>
  <cp:keywords/>
  <dc:description/>
  <cp:lastModifiedBy>情産協 島根</cp:lastModifiedBy>
  <cp:revision>4</cp:revision>
  <cp:lastPrinted>2024-07-09T06:44:00Z</cp:lastPrinted>
  <dcterms:created xsi:type="dcterms:W3CDTF">2024-07-09T06:45:00Z</dcterms:created>
  <dcterms:modified xsi:type="dcterms:W3CDTF">2024-07-10T02:14:00Z</dcterms:modified>
</cp:coreProperties>
</file>